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DC" w:rsidRDefault="00440CDC" w:rsidP="00440CDC">
      <w:pPr>
        <w:pStyle w:val="Default"/>
        <w:jc w:val="center"/>
        <w:rPr>
          <w:b/>
          <w:bCs/>
          <w:sz w:val="40"/>
          <w:szCs w:val="40"/>
        </w:rPr>
      </w:pPr>
      <w:r>
        <w:rPr>
          <w:b/>
          <w:bCs/>
          <w:sz w:val="40"/>
          <w:szCs w:val="40"/>
        </w:rPr>
        <w:t>PRÉAMBULE</w:t>
      </w:r>
    </w:p>
    <w:p w:rsidR="00440CDC" w:rsidRDefault="00440CDC" w:rsidP="00440CDC">
      <w:pPr>
        <w:pStyle w:val="Default"/>
        <w:jc w:val="center"/>
        <w:rPr>
          <w:sz w:val="40"/>
          <w:szCs w:val="40"/>
        </w:rPr>
      </w:pPr>
    </w:p>
    <w:p w:rsidR="00440CDC" w:rsidRDefault="00440CDC" w:rsidP="00440CDC">
      <w:pPr>
        <w:pStyle w:val="Default"/>
        <w:jc w:val="both"/>
        <w:rPr>
          <w:sz w:val="23"/>
          <w:szCs w:val="23"/>
        </w:rPr>
      </w:pPr>
      <w:r>
        <w:rPr>
          <w:sz w:val="23"/>
          <w:szCs w:val="23"/>
        </w:rPr>
        <w:t>Ce mémento permet à l’élève du collège ou du lycée d’officier au sein des rencontres sportives, de s’engager dans la vie associative et ce, dans le cadre de l’Union Nati</w:t>
      </w:r>
      <w:r>
        <w:rPr>
          <w:sz w:val="23"/>
          <w:szCs w:val="23"/>
        </w:rPr>
        <w:t>onale du Sport Scolaire (UNSS) en France métropolitaine et à l’USSP en Polynésie Française.</w:t>
      </w:r>
    </w:p>
    <w:p w:rsidR="00440CDC" w:rsidRDefault="00440CDC" w:rsidP="00440CDC">
      <w:pPr>
        <w:pStyle w:val="Default"/>
        <w:jc w:val="both"/>
        <w:rPr>
          <w:sz w:val="23"/>
          <w:szCs w:val="23"/>
        </w:rPr>
      </w:pPr>
      <w:bookmarkStart w:id="0" w:name="_GoBack"/>
      <w:bookmarkEnd w:id="0"/>
    </w:p>
    <w:p w:rsidR="00440CDC" w:rsidRDefault="00440CDC" w:rsidP="00440CDC">
      <w:pPr>
        <w:pStyle w:val="Default"/>
        <w:jc w:val="both"/>
        <w:rPr>
          <w:sz w:val="23"/>
          <w:szCs w:val="23"/>
        </w:rPr>
      </w:pPr>
      <w:r>
        <w:rPr>
          <w:sz w:val="23"/>
          <w:szCs w:val="23"/>
        </w:rPr>
        <w:t xml:space="preserve">La circulaire du 18 août 2010 incite à valoriser le jeune officiel par la remise d’un diplôme. Cette fonction contribue non seulement au développement de sa personne par les différentes responsabilités qu’il occupe, mais lui permet aussi d’acquérir des connaissances et des compétences valorisées au sein de l’UNSS. </w:t>
      </w:r>
    </w:p>
    <w:p w:rsidR="00440CDC" w:rsidRDefault="00440CDC" w:rsidP="00440CDC">
      <w:pPr>
        <w:pStyle w:val="Default"/>
        <w:rPr>
          <w:sz w:val="23"/>
          <w:szCs w:val="23"/>
        </w:rPr>
      </w:pPr>
    </w:p>
    <w:p w:rsidR="00440CDC" w:rsidRDefault="00440CDC" w:rsidP="00440CDC">
      <w:pPr>
        <w:pStyle w:val="Default"/>
        <w:rPr>
          <w:sz w:val="23"/>
          <w:szCs w:val="23"/>
        </w:rPr>
      </w:pPr>
      <w:r>
        <w:rPr>
          <w:sz w:val="23"/>
          <w:szCs w:val="23"/>
        </w:rPr>
        <w:t xml:space="preserve">Ainsi, devenir jeune officiel, c’est </w:t>
      </w:r>
    </w:p>
    <w:p w:rsidR="00440CDC" w:rsidRDefault="00440CDC" w:rsidP="00440CDC">
      <w:pPr>
        <w:pStyle w:val="Default"/>
        <w:spacing w:after="36"/>
        <w:rPr>
          <w:sz w:val="23"/>
          <w:szCs w:val="23"/>
        </w:rPr>
      </w:pPr>
      <w:r>
        <w:rPr>
          <w:sz w:val="23"/>
          <w:szCs w:val="23"/>
        </w:rPr>
        <w:t xml:space="preserve"> apprendre à faire des choix et s’y tenir, </w:t>
      </w:r>
    </w:p>
    <w:p w:rsidR="00440CDC" w:rsidRDefault="00440CDC" w:rsidP="00440CDC">
      <w:pPr>
        <w:pStyle w:val="Default"/>
        <w:spacing w:after="36"/>
        <w:rPr>
          <w:sz w:val="23"/>
          <w:szCs w:val="23"/>
        </w:rPr>
      </w:pPr>
      <w:r>
        <w:rPr>
          <w:sz w:val="23"/>
          <w:szCs w:val="23"/>
        </w:rPr>
        <w:t xml:space="preserve"> appréhender très vite une situation, </w:t>
      </w:r>
    </w:p>
    <w:p w:rsidR="00440CDC" w:rsidRDefault="00440CDC" w:rsidP="00440CDC">
      <w:pPr>
        <w:pStyle w:val="Default"/>
        <w:spacing w:after="36"/>
        <w:rPr>
          <w:sz w:val="23"/>
          <w:szCs w:val="23"/>
        </w:rPr>
      </w:pPr>
      <w:r>
        <w:rPr>
          <w:sz w:val="23"/>
          <w:szCs w:val="23"/>
        </w:rPr>
        <w:t xml:space="preserve"> mesurer les conséquences de ses actes. </w:t>
      </w:r>
    </w:p>
    <w:p w:rsidR="00440CDC" w:rsidRDefault="00440CDC" w:rsidP="00440CDC">
      <w:pPr>
        <w:pStyle w:val="Default"/>
        <w:spacing w:after="36"/>
        <w:rPr>
          <w:sz w:val="23"/>
          <w:szCs w:val="23"/>
        </w:rPr>
      </w:pPr>
      <w:r>
        <w:rPr>
          <w:sz w:val="23"/>
          <w:szCs w:val="23"/>
        </w:rPr>
        <w:t xml:space="preserve"> acquérir au cours de sa formation les connaissances et les compétences inhérentes aux différents rôles sociaux nécessaires aux exigences de l’activité (arbitre, juge, chronométreur, starter, table de marque…) </w:t>
      </w:r>
    </w:p>
    <w:p w:rsidR="00440CDC" w:rsidRDefault="00440CDC" w:rsidP="00440CDC">
      <w:pPr>
        <w:pStyle w:val="Default"/>
        <w:rPr>
          <w:sz w:val="23"/>
          <w:szCs w:val="23"/>
        </w:rPr>
      </w:pPr>
      <w:r>
        <w:rPr>
          <w:sz w:val="23"/>
          <w:szCs w:val="23"/>
        </w:rPr>
        <w:t xml:space="preserve"> devenir responsable. </w:t>
      </w:r>
    </w:p>
    <w:p w:rsidR="00440CDC" w:rsidRDefault="00440CDC" w:rsidP="00440CDC">
      <w:pPr>
        <w:pStyle w:val="Default"/>
        <w:rPr>
          <w:sz w:val="23"/>
          <w:szCs w:val="23"/>
        </w:rPr>
      </w:pPr>
    </w:p>
    <w:p w:rsidR="00440CDC" w:rsidRDefault="00440CDC" w:rsidP="00440CDC">
      <w:pPr>
        <w:pStyle w:val="Default"/>
        <w:pageBreakBefore/>
        <w:jc w:val="center"/>
        <w:rPr>
          <w:color w:val="auto"/>
          <w:sz w:val="32"/>
          <w:szCs w:val="32"/>
        </w:rPr>
      </w:pPr>
      <w:r>
        <w:rPr>
          <w:b/>
          <w:bCs/>
          <w:color w:val="auto"/>
          <w:sz w:val="32"/>
          <w:szCs w:val="32"/>
        </w:rPr>
        <w:lastRenderedPageBreak/>
        <w:t>PRESENTATION DE L’ACTIVITE</w:t>
      </w:r>
    </w:p>
    <w:p w:rsidR="00440CDC" w:rsidRDefault="00440CDC" w:rsidP="00440CDC">
      <w:pPr>
        <w:pStyle w:val="Default"/>
        <w:rPr>
          <w:b/>
          <w:bCs/>
          <w:color w:val="auto"/>
          <w:sz w:val="23"/>
          <w:szCs w:val="23"/>
        </w:rPr>
      </w:pPr>
    </w:p>
    <w:p w:rsidR="00440CDC" w:rsidRDefault="00440CDC" w:rsidP="00440CDC">
      <w:pPr>
        <w:pStyle w:val="Default"/>
        <w:rPr>
          <w:color w:val="auto"/>
          <w:sz w:val="23"/>
          <w:szCs w:val="23"/>
        </w:rPr>
      </w:pPr>
      <w:r>
        <w:rPr>
          <w:b/>
          <w:bCs/>
          <w:color w:val="auto"/>
          <w:sz w:val="23"/>
          <w:szCs w:val="23"/>
        </w:rPr>
        <w:t xml:space="preserve">L’athlétisme est une activité sociale de confrontation </w:t>
      </w:r>
      <w:r>
        <w:rPr>
          <w:color w:val="auto"/>
          <w:sz w:val="23"/>
          <w:szCs w:val="23"/>
        </w:rPr>
        <w:t xml:space="preserve">se déroulant lors d’une compétition sportive réglementée. Pratique de performance métrée ou chronométrée, elle nécessite un jugement; donc des juges pour être validée. </w:t>
      </w:r>
    </w:p>
    <w:p w:rsidR="00440CDC" w:rsidRDefault="00440CDC" w:rsidP="00440CDC">
      <w:pPr>
        <w:pStyle w:val="Default"/>
        <w:rPr>
          <w:color w:val="auto"/>
          <w:sz w:val="23"/>
          <w:szCs w:val="23"/>
        </w:rPr>
      </w:pPr>
    </w:p>
    <w:p w:rsidR="00440CDC" w:rsidRDefault="00440CDC" w:rsidP="00440CDC">
      <w:pPr>
        <w:pStyle w:val="Default"/>
        <w:rPr>
          <w:color w:val="auto"/>
          <w:sz w:val="23"/>
          <w:szCs w:val="23"/>
        </w:rPr>
      </w:pPr>
      <w:r>
        <w:rPr>
          <w:color w:val="auto"/>
          <w:sz w:val="23"/>
          <w:szCs w:val="23"/>
        </w:rPr>
        <w:t xml:space="preserve">La compétition d’athlétisme c’est le plaisir d’une rencontre sportive dans le respect des règles et de celui qui les fait appliquer : </w:t>
      </w:r>
      <w:r>
        <w:rPr>
          <w:b/>
          <w:bCs/>
          <w:color w:val="auto"/>
          <w:sz w:val="23"/>
          <w:szCs w:val="23"/>
        </w:rPr>
        <w:t xml:space="preserve">L’Officiel de compétition </w:t>
      </w:r>
    </w:p>
    <w:p w:rsidR="00440CDC" w:rsidRDefault="00440CDC" w:rsidP="00440CDC">
      <w:pPr>
        <w:pStyle w:val="Default"/>
        <w:rPr>
          <w:color w:val="auto"/>
          <w:sz w:val="23"/>
          <w:szCs w:val="23"/>
        </w:rPr>
      </w:pPr>
      <w:r>
        <w:rPr>
          <w:b/>
          <w:bCs/>
          <w:color w:val="auto"/>
          <w:sz w:val="23"/>
          <w:szCs w:val="23"/>
        </w:rPr>
        <w:t xml:space="preserve">L’originalité des compétitions scolaires </w:t>
      </w:r>
      <w:r>
        <w:rPr>
          <w:color w:val="auto"/>
          <w:sz w:val="23"/>
          <w:szCs w:val="23"/>
        </w:rPr>
        <w:t xml:space="preserve">est d’organiser des compétitions pour les jeunes gérées par des </w:t>
      </w:r>
      <w:r>
        <w:rPr>
          <w:b/>
          <w:bCs/>
          <w:color w:val="auto"/>
          <w:sz w:val="23"/>
          <w:szCs w:val="23"/>
        </w:rPr>
        <w:t xml:space="preserve">Jeunes Officiels(J.O), </w:t>
      </w:r>
      <w:r>
        <w:rPr>
          <w:color w:val="auto"/>
          <w:sz w:val="23"/>
          <w:szCs w:val="23"/>
        </w:rPr>
        <w:t xml:space="preserve">des Jeunes Organisateurs et Jeunes Reporters sous « l’autorité » des adultes. </w:t>
      </w:r>
    </w:p>
    <w:p w:rsidR="00440CDC" w:rsidRDefault="00440CDC" w:rsidP="00440CDC">
      <w:pPr>
        <w:pStyle w:val="Default"/>
        <w:rPr>
          <w:color w:val="auto"/>
          <w:sz w:val="23"/>
          <w:szCs w:val="23"/>
        </w:rPr>
      </w:pPr>
    </w:p>
    <w:p w:rsidR="00440CDC" w:rsidRDefault="00440CDC" w:rsidP="00440CDC">
      <w:pPr>
        <w:pStyle w:val="Default"/>
        <w:rPr>
          <w:color w:val="auto"/>
          <w:sz w:val="23"/>
          <w:szCs w:val="23"/>
        </w:rPr>
      </w:pPr>
      <w:r>
        <w:rPr>
          <w:b/>
          <w:bCs/>
          <w:color w:val="auto"/>
          <w:sz w:val="23"/>
          <w:szCs w:val="23"/>
        </w:rPr>
        <w:t xml:space="preserve">Que doit faire le Jeune Officiel d’athlétisme en compétition ? </w:t>
      </w:r>
    </w:p>
    <w:p w:rsidR="00440CDC" w:rsidRDefault="00440CDC" w:rsidP="00440CDC">
      <w:pPr>
        <w:pStyle w:val="Default"/>
        <w:rPr>
          <w:color w:val="auto"/>
          <w:sz w:val="23"/>
          <w:szCs w:val="23"/>
        </w:rPr>
      </w:pPr>
    </w:p>
    <w:p w:rsidR="00440CDC" w:rsidRDefault="00440CDC" w:rsidP="00440CDC">
      <w:pPr>
        <w:pStyle w:val="Default"/>
        <w:rPr>
          <w:color w:val="auto"/>
          <w:sz w:val="23"/>
          <w:szCs w:val="23"/>
        </w:rPr>
      </w:pPr>
      <w:r>
        <w:rPr>
          <w:color w:val="auto"/>
          <w:sz w:val="23"/>
          <w:szCs w:val="23"/>
        </w:rPr>
        <w:t xml:space="preserve"> Arriver à l’heure à son atelier 20 à 30 mn avant le début de la compétition (selon l’épreuve) </w:t>
      </w:r>
    </w:p>
    <w:p w:rsidR="00440CDC" w:rsidRDefault="00440CDC" w:rsidP="00440CDC">
      <w:pPr>
        <w:pStyle w:val="Default"/>
        <w:rPr>
          <w:color w:val="auto"/>
          <w:sz w:val="23"/>
          <w:szCs w:val="23"/>
        </w:rPr>
      </w:pPr>
    </w:p>
    <w:p w:rsidR="00440CDC" w:rsidRDefault="00440CDC" w:rsidP="00440CDC">
      <w:pPr>
        <w:pStyle w:val="Default"/>
        <w:rPr>
          <w:color w:val="auto"/>
          <w:sz w:val="23"/>
          <w:szCs w:val="23"/>
        </w:rPr>
      </w:pPr>
      <w:r>
        <w:rPr>
          <w:color w:val="auto"/>
          <w:sz w:val="23"/>
          <w:szCs w:val="23"/>
        </w:rPr>
        <w:t xml:space="preserve"> Demander au chef du jury ce qu’il aura à faire </w:t>
      </w:r>
    </w:p>
    <w:p w:rsidR="00440CDC" w:rsidRDefault="00440CDC" w:rsidP="00440CDC">
      <w:pPr>
        <w:pStyle w:val="Default"/>
        <w:rPr>
          <w:color w:val="auto"/>
          <w:sz w:val="23"/>
          <w:szCs w:val="23"/>
        </w:rPr>
      </w:pPr>
    </w:p>
    <w:p w:rsidR="00440CDC" w:rsidRDefault="00440CDC" w:rsidP="00440CDC">
      <w:pPr>
        <w:pStyle w:val="Default"/>
        <w:rPr>
          <w:color w:val="auto"/>
          <w:sz w:val="23"/>
          <w:szCs w:val="23"/>
        </w:rPr>
      </w:pPr>
      <w:r>
        <w:rPr>
          <w:color w:val="auto"/>
          <w:sz w:val="23"/>
          <w:szCs w:val="23"/>
        </w:rPr>
        <w:t xml:space="preserve"> Vérifier avec les autres juges si le matériel est en place </w:t>
      </w:r>
    </w:p>
    <w:p w:rsidR="00440CDC" w:rsidRDefault="00440CDC" w:rsidP="00440CDC">
      <w:pPr>
        <w:pStyle w:val="Default"/>
        <w:rPr>
          <w:color w:val="auto"/>
          <w:sz w:val="23"/>
          <w:szCs w:val="23"/>
        </w:rPr>
      </w:pPr>
    </w:p>
    <w:p w:rsidR="00440CDC" w:rsidRDefault="00440CDC" w:rsidP="00440CDC">
      <w:pPr>
        <w:pStyle w:val="Default"/>
        <w:rPr>
          <w:color w:val="auto"/>
          <w:sz w:val="23"/>
          <w:szCs w:val="23"/>
        </w:rPr>
      </w:pPr>
      <w:r>
        <w:rPr>
          <w:color w:val="auto"/>
          <w:sz w:val="22"/>
          <w:szCs w:val="22"/>
        </w:rPr>
        <w:t xml:space="preserve"> </w:t>
      </w:r>
      <w:r>
        <w:rPr>
          <w:color w:val="auto"/>
          <w:sz w:val="23"/>
          <w:szCs w:val="23"/>
        </w:rPr>
        <w:t xml:space="preserve">Faire respecter le règlement sans se distraire et juger en toute impartialité, en mettant en </w:t>
      </w:r>
      <w:proofErr w:type="spellStart"/>
      <w:r>
        <w:rPr>
          <w:color w:val="auto"/>
          <w:sz w:val="23"/>
          <w:szCs w:val="23"/>
        </w:rPr>
        <w:t>oeuvre</w:t>
      </w:r>
      <w:proofErr w:type="spellEnd"/>
      <w:r>
        <w:rPr>
          <w:color w:val="auto"/>
          <w:sz w:val="23"/>
          <w:szCs w:val="23"/>
        </w:rPr>
        <w:t xml:space="preserve"> ses connaissances théoriques de façon pratique sur le terrain. </w:t>
      </w:r>
    </w:p>
    <w:p w:rsidR="00440CDC" w:rsidRDefault="00440CDC" w:rsidP="00440CDC">
      <w:pPr>
        <w:pStyle w:val="Default"/>
        <w:rPr>
          <w:color w:val="auto"/>
          <w:sz w:val="23"/>
          <w:szCs w:val="23"/>
        </w:rPr>
      </w:pPr>
    </w:p>
    <w:p w:rsidR="00440CDC" w:rsidRDefault="00440CDC" w:rsidP="00440CDC">
      <w:pPr>
        <w:pStyle w:val="Default"/>
        <w:rPr>
          <w:color w:val="auto"/>
          <w:sz w:val="23"/>
          <w:szCs w:val="23"/>
        </w:rPr>
      </w:pPr>
      <w:r>
        <w:rPr>
          <w:color w:val="auto"/>
          <w:sz w:val="28"/>
          <w:szCs w:val="28"/>
        </w:rPr>
        <w:t xml:space="preserve"> </w:t>
      </w:r>
      <w:r>
        <w:rPr>
          <w:color w:val="auto"/>
          <w:sz w:val="23"/>
          <w:szCs w:val="23"/>
        </w:rPr>
        <w:t xml:space="preserve">Assurer avec les autres juges la sécurité de l’espace de compétition (athlètes-coaches-spectateurs-reporters) </w:t>
      </w:r>
    </w:p>
    <w:p w:rsidR="00440CDC" w:rsidRDefault="00440CDC" w:rsidP="00440CDC">
      <w:pPr>
        <w:pStyle w:val="Default"/>
        <w:rPr>
          <w:color w:val="auto"/>
          <w:sz w:val="23"/>
          <w:szCs w:val="23"/>
        </w:rPr>
      </w:pPr>
    </w:p>
    <w:p w:rsidR="00440CDC" w:rsidRDefault="00440CDC" w:rsidP="00440CDC">
      <w:pPr>
        <w:pStyle w:val="Default"/>
        <w:rPr>
          <w:color w:val="auto"/>
          <w:sz w:val="23"/>
          <w:szCs w:val="23"/>
        </w:rPr>
      </w:pPr>
      <w:r>
        <w:rPr>
          <w:color w:val="auto"/>
          <w:sz w:val="22"/>
          <w:szCs w:val="22"/>
        </w:rPr>
        <w:t xml:space="preserve"> </w:t>
      </w:r>
      <w:r>
        <w:rPr>
          <w:color w:val="auto"/>
          <w:sz w:val="23"/>
          <w:szCs w:val="23"/>
        </w:rPr>
        <w:t xml:space="preserve">Mettre en place les conditions optimales pour permettre la meilleure prestation possible des athlètes en compétition. </w:t>
      </w:r>
    </w:p>
    <w:p w:rsidR="00440CDC" w:rsidRDefault="00440CDC" w:rsidP="00440CDC">
      <w:pPr>
        <w:pStyle w:val="Default"/>
        <w:rPr>
          <w:color w:val="auto"/>
          <w:sz w:val="23"/>
          <w:szCs w:val="23"/>
        </w:rPr>
      </w:pPr>
    </w:p>
    <w:p w:rsidR="00440CDC" w:rsidRDefault="00440CDC" w:rsidP="00440CDC">
      <w:pPr>
        <w:pStyle w:val="Default"/>
        <w:rPr>
          <w:color w:val="auto"/>
          <w:sz w:val="23"/>
          <w:szCs w:val="23"/>
        </w:rPr>
      </w:pPr>
      <w:r>
        <w:rPr>
          <w:color w:val="auto"/>
          <w:sz w:val="22"/>
          <w:szCs w:val="22"/>
        </w:rPr>
        <w:t xml:space="preserve"> </w:t>
      </w:r>
      <w:r>
        <w:rPr>
          <w:color w:val="auto"/>
          <w:sz w:val="23"/>
          <w:szCs w:val="23"/>
        </w:rPr>
        <w:t xml:space="preserve">Penser à faire valider sa fiche de suivi en fin de compétition </w:t>
      </w:r>
    </w:p>
    <w:p w:rsidR="00440CDC" w:rsidRDefault="00440CDC" w:rsidP="00440CDC">
      <w:pPr>
        <w:pStyle w:val="Default"/>
        <w:rPr>
          <w:color w:val="auto"/>
          <w:sz w:val="23"/>
          <w:szCs w:val="23"/>
        </w:rPr>
      </w:pPr>
    </w:p>
    <w:p w:rsidR="00440CDC" w:rsidRDefault="00440CDC" w:rsidP="00440CDC">
      <w:pPr>
        <w:pStyle w:val="Default"/>
        <w:rPr>
          <w:color w:val="auto"/>
          <w:sz w:val="23"/>
          <w:szCs w:val="23"/>
        </w:rPr>
      </w:pPr>
      <w:r>
        <w:rPr>
          <w:color w:val="auto"/>
          <w:sz w:val="23"/>
          <w:szCs w:val="23"/>
        </w:rPr>
        <w:t xml:space="preserve">Le JO doit s’informer et faire régulièrement une remise à niveau de ses connaissances avec l’aide de son enseignant ou de son tuteur tout en suivant des formations : </w:t>
      </w:r>
    </w:p>
    <w:p w:rsidR="00440CDC" w:rsidRDefault="00440CDC" w:rsidP="00440CDC">
      <w:pPr>
        <w:pStyle w:val="Default"/>
        <w:rPr>
          <w:color w:val="auto"/>
          <w:sz w:val="23"/>
          <w:szCs w:val="23"/>
        </w:rPr>
      </w:pPr>
    </w:p>
    <w:p w:rsidR="007A676F" w:rsidRDefault="00440CDC" w:rsidP="00440CDC">
      <w:r>
        <w:rPr>
          <w:b/>
          <w:bCs/>
          <w:sz w:val="23"/>
          <w:szCs w:val="23"/>
        </w:rPr>
        <w:t>Ne pas oublier que les règlements évoluent.</w:t>
      </w:r>
    </w:p>
    <w:sectPr w:rsidR="007A6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F5"/>
    <w:rsid w:val="00440CDC"/>
    <w:rsid w:val="007A676F"/>
    <w:rsid w:val="00B271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40CD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40C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396</Words>
  <Characters>2178</Characters>
  <Application>Microsoft Office Word</Application>
  <DocSecurity>0</DocSecurity>
  <Lines>18</Lines>
  <Paragraphs>5</Paragraphs>
  <ScaleCrop>false</ScaleCrop>
  <Company>Hewlett-Packard</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Lebon</dc:creator>
  <cp:keywords/>
  <dc:description/>
  <cp:lastModifiedBy>Sébastien Lebon</cp:lastModifiedBy>
  <cp:revision>2</cp:revision>
  <dcterms:created xsi:type="dcterms:W3CDTF">2016-09-13T05:57:00Z</dcterms:created>
  <dcterms:modified xsi:type="dcterms:W3CDTF">2016-09-13T06:00:00Z</dcterms:modified>
</cp:coreProperties>
</file>